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1A5" w:rsidRPr="00E301A5" w:rsidRDefault="009F549E">
      <w:pPr>
        <w:rPr>
          <w:i/>
        </w:rPr>
      </w:pPr>
      <w:r w:rsidRPr="00E301A5">
        <w:rPr>
          <w:i/>
        </w:rPr>
        <w:t>Director: Carole Poliquin</w:t>
      </w:r>
      <w:r w:rsidRPr="00E301A5">
        <w:rPr>
          <w:i/>
        </w:rPr>
        <w:tab/>
      </w:r>
    </w:p>
    <w:p w:rsidR="009F549E" w:rsidRPr="00E301A5" w:rsidRDefault="009F549E">
      <w:pPr>
        <w:rPr>
          <w:i/>
        </w:rPr>
      </w:pPr>
      <w:r w:rsidRPr="00E301A5">
        <w:rPr>
          <w:i/>
        </w:rPr>
        <w:t>Release Year: 2008</w:t>
      </w:r>
    </w:p>
    <w:p w:rsidR="001D0980" w:rsidRPr="00E301A5" w:rsidRDefault="00E301A5" w:rsidP="00E301A5">
      <w:pPr>
        <w:jc w:val="center"/>
        <w:rPr>
          <w:b/>
        </w:rPr>
      </w:pPr>
      <w:r w:rsidRPr="00E301A5">
        <w:rPr>
          <w:b/>
        </w:rPr>
        <w:t>HOMO TOXICUS</w:t>
      </w:r>
    </w:p>
    <w:p w:rsidR="001D0980" w:rsidRDefault="001D0980" w:rsidP="00E301A5">
      <w:pPr>
        <w:ind w:firstLine="720"/>
      </w:pPr>
      <w:r>
        <w:t xml:space="preserve">The central argument of ‘Homo Toxicus’ was that particulates found in air, water, and </w:t>
      </w:r>
      <w:proofErr w:type="gramStart"/>
      <w:r>
        <w:t>soil are</w:t>
      </w:r>
      <w:proofErr w:type="gramEnd"/>
      <w:r>
        <w:t xml:space="preserve"> becoming a serious health issue to living organisms and affecting our species. The film begins with an animation about Homo sapiens’ first discovery of fire and the utilization of it which eventually led to the road of progress that we now live in. The film then questions this progress. Is it a display of our economic success or is it of ultimate detriment to our environment? </w:t>
      </w:r>
    </w:p>
    <w:p w:rsidR="00E35BD7" w:rsidRDefault="001D0980" w:rsidP="00E301A5">
      <w:pPr>
        <w:ind w:firstLine="720"/>
      </w:pPr>
      <w:r>
        <w:t xml:space="preserve">The director of the film, who also happens to be the narrator and participant in the film, </w:t>
      </w:r>
      <w:r w:rsidR="00165E17">
        <w:t xml:space="preserve">gets her blood sampled and evaluated by Jean-Phillipe Weber, director at the Toxicology Center for NIPH Quebec. Her evaluation was said to be over an hour because of the 110 contaminants found in her blood. This is one of the many examples of how the argument was sustained throughout the film. Professional and experts in the Toxicology, Chemistry, Biology, Medical and Environmental fields giving their viewpoints according to the data they have and the information they have acquired. </w:t>
      </w:r>
      <w:r w:rsidR="00EE5FC6">
        <w:t>The film had moments of strong emotional appeal including footage near the beginning where a baby no more than a year was smiling while in a pool of water, akin to the famous ‘Nirvana’ album art.  The footage evoked a sort of innocent humanity where the baby was sort of at one with its surroundings and even though in submerged in water, it wasn’t drowning, crying or panicking but of all things, smiling – almost laughing—at whomever was shooting the footage. This suggested a sort of freedom, trust and one-ness. Another part that appealed emotionally to me was when they briefly talked on the subject of bees and their slow but sure decline from existence. Normally when I think of bees, the only emotion that comes to mind is annoyance. However, in looking at the bigger picture, the disap</w:t>
      </w:r>
      <w:r w:rsidR="00E35BD7">
        <w:t xml:space="preserve">pearance of bees is an unimaginably serious matter. Seeing that almost 30% of the worlds’ </w:t>
      </w:r>
      <w:r w:rsidR="004E2933">
        <w:t>crops and</w:t>
      </w:r>
      <w:r w:rsidR="00E35BD7">
        <w:t xml:space="preserve"> 90% of wild plants come from cross pollination of bees, it poses a heavy threat to the whole world, let alone humans that bees should be so maltreated pushing them to their limit. </w:t>
      </w:r>
    </w:p>
    <w:p w:rsidR="00596159" w:rsidRDefault="00E35BD7" w:rsidP="00E301A5">
      <w:pPr>
        <w:ind w:firstLine="720"/>
      </w:pPr>
      <w:r>
        <w:t>This brings us to the sustainability problems that the film draws out.  From the disappearance of bees to the lost boys of Aamjiwnaang</w:t>
      </w:r>
      <w:r w:rsidR="00596159">
        <w:t xml:space="preserve"> at </w:t>
      </w:r>
      <w:r w:rsidR="00596159" w:rsidRPr="00596159">
        <w:t>Sarnia 45 Indian Reserve</w:t>
      </w:r>
      <w:r w:rsidR="00596159">
        <w:t xml:space="preserve">, to the amphibious populations in polluted waters, there seemed to be a resonated point that we are not practicing the methods that will sustain life. </w:t>
      </w:r>
      <w:r>
        <w:t xml:space="preserve"> </w:t>
      </w:r>
      <w:r w:rsidR="00596159">
        <w:t xml:space="preserve">As Tyrone Hayes, a biology professor at UC Berkeley put it, it would be nearly impossible to try and invoke change on a large scale. Politicians on a national or federal level have basically been bought by these problem industries and it wouldn’t be easy to make change there. Change has to come from local efforts such as individuals, or local enterprises or even government at the state level. This way, one by one, the ripple can get bigger until eventually, the problem industries are forced to change their game. This is exactly what happened with the E.U and their ban on Atrazine. </w:t>
      </w:r>
    </w:p>
    <w:p w:rsidR="00DB0B2C" w:rsidRDefault="00B82E0F" w:rsidP="00E301A5">
      <w:pPr>
        <w:ind w:firstLine="720"/>
      </w:pPr>
      <w:r>
        <w:t xml:space="preserve">One part of the film that I found compelling was when they talked about the Inuit population in the Great North. This is where there is the highest intake of mercury, thereby highest doses of mercury and PCB in the blood. It hit me as reality when they showed a teacher earing a microphone to teach the class because most of the students had hearing deficiencies. I found this scene very persuasive because </w:t>
      </w:r>
      <w:r>
        <w:lastRenderedPageBreak/>
        <w:t xml:space="preserve">it wasn’t just a distant talk about the contents of the blood of these people but there was an actual real life consequence of the contaminants found in their bodies. </w:t>
      </w:r>
      <w:r w:rsidR="00DB0B2C">
        <w:t>T</w:t>
      </w:r>
      <w:r>
        <w:t xml:space="preserve">hese consequences </w:t>
      </w:r>
      <w:r w:rsidR="00DB0B2C">
        <w:t>resulted in a change in teaching style; among many other physical, mental, emotional and spiritual changes.</w:t>
      </w:r>
    </w:p>
    <w:p w:rsidR="009618AB" w:rsidRDefault="00DB0B2C" w:rsidP="00E301A5">
      <w:pPr>
        <w:ind w:firstLine="720"/>
      </w:pPr>
      <w:r>
        <w:t xml:space="preserve">One part of the film that </w:t>
      </w:r>
      <w:r w:rsidR="00657CC6">
        <w:t xml:space="preserve">I was not convinced by was </w:t>
      </w:r>
      <w:r w:rsidR="00430D62">
        <w:t>John Worgon of Health Canada’s view on Atrazine and it’s relation to humans as seen with frogs. His reasons about the difference between effects atrazine had on frogs and humans were elementary and not well thought through in my eyes. His first argument was ‘First of all, we are humans, and they are frogs’. My viewpoint is that if it affects a living organism in one way what’s prevents it from affecting another living organism the same way? Also, aren’t mice used in most experiments that scientists are afraid to use on humans? And aren’t those results usually taken seriously? His second argument was ‘Secondly, they live under water, we don’t live under water’. We might now live underwater but about 70% of our make-up</w:t>
      </w:r>
      <w:r w:rsidR="009618AB">
        <w:t xml:space="preserve"> is water and that water isn’t magically springing up from the wells of our souls. We are drinking that water from our environment; the very same environment that the frogs reside in. His third argument was that ‘Thirdly, they breathe through their skin’. This also doesn’t really make sense since our skin is also a permeable surface. Just because we don’t breathe through it doesn’t mean that our skin is impenetrable.</w:t>
      </w:r>
    </w:p>
    <w:p w:rsidR="00596159" w:rsidRDefault="009618AB" w:rsidP="00E301A5">
      <w:pPr>
        <w:ind w:firstLine="720"/>
      </w:pPr>
      <w:r>
        <w:t xml:space="preserve">The </w:t>
      </w:r>
      <w:r w:rsidR="003678A8">
        <w:t xml:space="preserve">short version of the </w:t>
      </w:r>
      <w:r>
        <w:t xml:space="preserve">film best addresses audiences that are </w:t>
      </w:r>
      <w:r w:rsidR="003678A8">
        <w:t xml:space="preserve">a little bit aware of the context of the film and the different topics it goes over. It also caters well to the English speaking population. To increase the films environmental educational value, it would have helped if the film went a little deeper in explaining the process of growing food and the politics and economics that go behind it. Showing the dilemma that farmers are faced with on how they (are told to) grow their food would have been useful. </w:t>
      </w:r>
    </w:p>
    <w:p w:rsidR="00E301A5" w:rsidRDefault="00DC4648" w:rsidP="00E301A5">
      <w:pPr>
        <w:ind w:firstLine="720"/>
      </w:pPr>
      <w:r>
        <w:t xml:space="preserve">The kinds of action and points of intervention that the film suggested seemed to be awareness. They didn’t really have a solution for the problem, except that towards the end of the film, it showed the narrator of the film and others displaying food on a street walkway and telling people to come and taste it. Only they were adding the other different contaminants that may also be contained in the food. From what the film portrayed, it seemed like there was really no way of evading this situation for the average citizen of the developed world. This was of course unless you can assure that all the ingredients that go in your food, your cosmetics, and the other items that you are surrounded by have little to no dangerous chemicals that can seep in your body and cause more harm than good. </w:t>
      </w:r>
    </w:p>
    <w:p w:rsidR="00DC4648" w:rsidRDefault="00DC4648" w:rsidP="00E301A5">
      <w:pPr>
        <w:ind w:firstLine="720"/>
      </w:pPr>
      <w:bookmarkStart w:id="0" w:name="_GoBack"/>
      <w:bookmarkEnd w:id="0"/>
      <w:r>
        <w:t>Actions to take that may be effective would be to first and foremost be aware of the problem, understand it’s weight and implications, care about it, and then do something about it. The something to do would be to change your living habits. If you find that you have become dependent on this system of life that has forced you to have no choice but to consume the products conveniently delivered to you, then consider just how problematic it would be to convince other people to change. So, I would suggest that you individually come up with a system to be less dependent on these products and if you are successful, try teaching it to your relatives. And if that is successful, try expanding it to your friends and so on and so forth. Also, if enough people are on board, bring the issue</w:t>
      </w:r>
      <w:r w:rsidR="004E2933">
        <w:t xml:space="preserve"> up with your local government representatives. Keep up the work in making other people in your community aware. Awareness is not the only thing though. People can be aware of something and still not care about it. Make sure you develop your strategy so that people have to care about it. </w:t>
      </w:r>
    </w:p>
    <w:p w:rsidR="004E2933" w:rsidRDefault="004E2933" w:rsidP="00E301A5">
      <w:pPr>
        <w:ind w:firstLine="720"/>
      </w:pPr>
      <w:r>
        <w:lastRenderedPageBreak/>
        <w:t xml:space="preserve">This film has compelled me to seek out more information about Atrazine and any studies that </w:t>
      </w:r>
      <w:proofErr w:type="gramStart"/>
      <w:r>
        <w:t>have</w:t>
      </w:r>
      <w:proofErr w:type="gramEnd"/>
      <w:r>
        <w:t xml:space="preserve"> been taken on the effects it has on human beings. Also, I am compelled to find out if there have been any new updates in finding out if we can measure the safe level of human consumption of hormone fed beef. </w:t>
      </w:r>
      <w:r w:rsidR="00E301A5">
        <w:t xml:space="preserve">The film mentioned that it was not possible to give a measurement of safe levels and that is why they were banned in some European countries. </w:t>
      </w:r>
    </w:p>
    <w:sectPr w:rsidR="004E2933">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630" w:rsidRDefault="00236630" w:rsidP="009F549E">
      <w:pPr>
        <w:spacing w:after="0" w:line="240" w:lineRule="auto"/>
      </w:pPr>
      <w:r>
        <w:separator/>
      </w:r>
    </w:p>
  </w:endnote>
  <w:endnote w:type="continuationSeparator" w:id="0">
    <w:p w:rsidR="00236630" w:rsidRDefault="00236630" w:rsidP="009F5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630" w:rsidRDefault="00236630" w:rsidP="009F549E">
      <w:pPr>
        <w:spacing w:after="0" w:line="240" w:lineRule="auto"/>
      </w:pPr>
      <w:r>
        <w:separator/>
      </w:r>
    </w:p>
  </w:footnote>
  <w:footnote w:type="continuationSeparator" w:id="0">
    <w:p w:rsidR="00236630" w:rsidRDefault="00236630" w:rsidP="009F54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49E" w:rsidRDefault="00E301A5">
    <w:pPr>
      <w:pStyle w:val="Header"/>
    </w:pPr>
    <w:r>
      <w:t xml:space="preserve">Ivy Muchuma, </w:t>
    </w:r>
    <w:r w:rsidR="009F549E">
      <w:t>Film Annotation</w:t>
    </w:r>
    <w:r>
      <w:t xml:space="preserve"> 2</w:t>
    </w:r>
    <w:r w:rsidR="009F549E">
      <w:tab/>
    </w:r>
    <w:r w:rsidR="009F549E">
      <w:tab/>
      <w:t>9/4/12</w:t>
    </w:r>
  </w:p>
  <w:p w:rsidR="00E301A5" w:rsidRDefault="00E301A5">
    <w:pPr>
      <w:pStyle w:val="Header"/>
    </w:pPr>
    <w:r>
      <w:t>Title: Homo Toxicus, 1364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49E"/>
    <w:rsid w:val="00165E17"/>
    <w:rsid w:val="001D0980"/>
    <w:rsid w:val="00236630"/>
    <w:rsid w:val="003678A8"/>
    <w:rsid w:val="00430D62"/>
    <w:rsid w:val="004E2933"/>
    <w:rsid w:val="00596159"/>
    <w:rsid w:val="00657CC6"/>
    <w:rsid w:val="009618AB"/>
    <w:rsid w:val="009F549E"/>
    <w:rsid w:val="00B82E0F"/>
    <w:rsid w:val="00C73111"/>
    <w:rsid w:val="00DB0B2C"/>
    <w:rsid w:val="00DC4648"/>
    <w:rsid w:val="00E301A5"/>
    <w:rsid w:val="00E35BD7"/>
    <w:rsid w:val="00EE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54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549E"/>
  </w:style>
  <w:style w:type="paragraph" w:styleId="Footer">
    <w:name w:val="footer"/>
    <w:basedOn w:val="Normal"/>
    <w:link w:val="FooterChar"/>
    <w:uiPriority w:val="99"/>
    <w:unhideWhenUsed/>
    <w:rsid w:val="009F54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54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54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549E"/>
  </w:style>
  <w:style w:type="paragraph" w:styleId="Footer">
    <w:name w:val="footer"/>
    <w:basedOn w:val="Normal"/>
    <w:link w:val="FooterChar"/>
    <w:uiPriority w:val="99"/>
    <w:unhideWhenUsed/>
    <w:rsid w:val="009F54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54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1741</TotalTime>
  <Pages>3</Pages>
  <Words>1169</Words>
  <Characters>6668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2012-09-04T19:54:00Z</dcterms:created>
  <dcterms:modified xsi:type="dcterms:W3CDTF">2012-09-07T16:34:00Z</dcterms:modified>
</cp:coreProperties>
</file>